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66E8E2" w14:textId="37B00249" w:rsidR="003A2C98" w:rsidRPr="00C17808" w:rsidRDefault="003A2C98" w:rsidP="0028167F">
      <w:pPr>
        <w:pStyle w:val="Title1"/>
        <w:ind w:left="1134"/>
        <w:jc w:val="center"/>
        <w:rPr>
          <w:rFonts w:asciiTheme="minorHAnsi" w:hAnsiTheme="minorHAnsi"/>
        </w:rPr>
      </w:pPr>
      <w:r w:rsidRPr="00C17808">
        <w:rPr>
          <w:rFonts w:asciiTheme="minorHAnsi" w:hAnsiTheme="minorHAnsi"/>
        </w:rPr>
        <w:t>Expert Group meeting on Interregional Credit Transfer Mechanisms and Learning Outcome Systems</w:t>
      </w:r>
    </w:p>
    <w:p w14:paraId="19A7EF74" w14:textId="64036C78" w:rsidR="003A2C98" w:rsidRDefault="009602F5" w:rsidP="0028167F">
      <w:pPr>
        <w:pStyle w:val="Title1"/>
        <w:ind w:left="1134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November</w:t>
      </w:r>
      <w:r w:rsidR="00BD61B9" w:rsidRPr="00C17808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20</w:t>
      </w:r>
      <w:r>
        <w:rPr>
          <w:rFonts w:asciiTheme="minorHAnsi" w:hAnsiTheme="minorHAnsi"/>
          <w:vertAlign w:val="superscript"/>
        </w:rPr>
        <w:t>th</w:t>
      </w:r>
      <w:r w:rsidR="00BD61B9" w:rsidRPr="00C17808">
        <w:rPr>
          <w:rFonts w:asciiTheme="minorHAnsi" w:hAnsiTheme="minorHAnsi"/>
        </w:rPr>
        <w:t xml:space="preserve"> 2018, </w:t>
      </w:r>
      <w:r>
        <w:rPr>
          <w:rFonts w:asciiTheme="minorHAnsi" w:hAnsiTheme="minorHAnsi"/>
        </w:rPr>
        <w:t>Cologne</w:t>
      </w:r>
      <w:r w:rsidR="001951EA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>Germany</w:t>
      </w:r>
    </w:p>
    <w:p w14:paraId="56056A56" w14:textId="77777777" w:rsidR="0028167F" w:rsidRDefault="0028167F" w:rsidP="0028167F">
      <w:pPr>
        <w:pStyle w:val="Default"/>
      </w:pPr>
    </w:p>
    <w:p w14:paraId="726536D2" w14:textId="69071B80" w:rsidR="0028167F" w:rsidRPr="0028167F" w:rsidRDefault="0028167F" w:rsidP="0028167F">
      <w:pPr>
        <w:pStyle w:val="Default"/>
        <w:ind w:firstLine="720"/>
        <w:jc w:val="center"/>
        <w:rPr>
          <w:rFonts w:asciiTheme="minorHAnsi" w:hAnsiTheme="minorHAnsi" w:cstheme="minorHAnsi"/>
          <w:color w:val="1F4E79" w:themeColor="accent5" w:themeShade="80"/>
          <w:lang w:val="en-US"/>
        </w:rPr>
      </w:pPr>
      <w:r w:rsidRPr="0028167F">
        <w:rPr>
          <w:rFonts w:asciiTheme="minorHAnsi" w:hAnsiTheme="minorHAnsi" w:cstheme="minorHAnsi"/>
          <w:color w:val="1F4E79" w:themeColor="accent5" w:themeShade="80"/>
          <w:lang w:val="en-US"/>
        </w:rPr>
        <w:t xml:space="preserve">Cologne Marriott Hotel, </w:t>
      </w:r>
      <w:proofErr w:type="spellStart"/>
      <w:r w:rsidRPr="0028167F">
        <w:rPr>
          <w:rFonts w:asciiTheme="minorHAnsi" w:hAnsiTheme="minorHAnsi" w:cstheme="minorHAnsi"/>
          <w:color w:val="1F4E79" w:themeColor="accent5" w:themeShade="80"/>
          <w:lang w:val="en-US"/>
        </w:rPr>
        <w:t>Johannisstrasse</w:t>
      </w:r>
      <w:proofErr w:type="spellEnd"/>
      <w:r w:rsidRPr="0028167F">
        <w:rPr>
          <w:rFonts w:asciiTheme="minorHAnsi" w:hAnsiTheme="minorHAnsi" w:cstheme="minorHAnsi"/>
          <w:color w:val="1F4E79" w:themeColor="accent5" w:themeShade="80"/>
          <w:lang w:val="en-US"/>
        </w:rPr>
        <w:t xml:space="preserve"> 76-80, </w:t>
      </w:r>
      <w:r w:rsidRPr="0028167F">
        <w:rPr>
          <w:rFonts w:asciiTheme="minorHAnsi" w:hAnsiTheme="minorHAnsi" w:cstheme="minorHAnsi"/>
          <w:color w:val="1F4E79" w:themeColor="accent5" w:themeShade="80"/>
          <w:lang w:val="en-US"/>
        </w:rPr>
        <w:t>Cologne</w:t>
      </w:r>
    </w:p>
    <w:p w14:paraId="7ECECA8A" w14:textId="114B1C7D" w:rsidR="00BD61B9" w:rsidRDefault="0028167F" w:rsidP="004B114F">
      <w:pPr>
        <w:pStyle w:val="Title1"/>
        <w:jc w:val="center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A</w:t>
      </w:r>
      <w:r w:rsidR="00BD61B9" w:rsidRPr="00C17808">
        <w:rPr>
          <w:rFonts w:asciiTheme="minorHAnsi" w:hAnsiTheme="minorHAnsi"/>
          <w:b/>
          <w:u w:val="single"/>
        </w:rPr>
        <w:t>genda</w:t>
      </w:r>
    </w:p>
    <w:tbl>
      <w:tblPr>
        <w:tblStyle w:val="Tabelraster"/>
        <w:tblpPr w:leftFromText="141" w:rightFromText="141" w:vertAnchor="text" w:horzAnchor="margin" w:tblpXSpec="right" w:tblpY="95"/>
        <w:tblW w:w="0" w:type="auto"/>
        <w:tblLook w:val="04A0" w:firstRow="1" w:lastRow="0" w:firstColumn="1" w:lastColumn="0" w:noHBand="0" w:noVBand="1"/>
      </w:tblPr>
      <w:tblGrid>
        <w:gridCol w:w="2051"/>
        <w:gridCol w:w="6170"/>
      </w:tblGrid>
      <w:tr w:rsidR="0028167F" w:rsidRPr="00863BFA" w14:paraId="496D3FC7" w14:textId="77777777" w:rsidTr="0028167F">
        <w:trPr>
          <w:trHeight w:val="716"/>
        </w:trPr>
        <w:tc>
          <w:tcPr>
            <w:tcW w:w="2051" w:type="dxa"/>
          </w:tcPr>
          <w:p w14:paraId="7E2B9B70" w14:textId="77777777" w:rsidR="0028167F" w:rsidRPr="00863BFA" w:rsidRDefault="0028167F" w:rsidP="0028167F">
            <w:pPr>
              <w:pStyle w:val="Text"/>
              <w:spacing w:line="276" w:lineRule="auto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63BFA">
              <w:rPr>
                <w:rFonts w:asciiTheme="minorHAnsi" w:hAnsiTheme="minorHAnsi" w:cstheme="minorHAnsi"/>
                <w:sz w:val="22"/>
                <w:szCs w:val="22"/>
              </w:rPr>
              <w:t>9.30 – 10.00h</w:t>
            </w:r>
          </w:p>
        </w:tc>
        <w:tc>
          <w:tcPr>
            <w:tcW w:w="6170" w:type="dxa"/>
          </w:tcPr>
          <w:p w14:paraId="69F725AD" w14:textId="77777777" w:rsidR="0028167F" w:rsidRPr="00863BFA" w:rsidRDefault="0028167F" w:rsidP="0028167F">
            <w:pPr>
              <w:pStyle w:val="Tex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63BFA">
              <w:rPr>
                <w:rFonts w:asciiTheme="minorHAnsi" w:hAnsiTheme="minorHAnsi" w:cstheme="minorHAnsi"/>
                <w:sz w:val="22"/>
                <w:szCs w:val="22"/>
              </w:rPr>
              <w:t>Registration</w:t>
            </w:r>
          </w:p>
        </w:tc>
      </w:tr>
      <w:tr w:rsidR="0028167F" w:rsidRPr="0028167F" w14:paraId="2312A803" w14:textId="77777777" w:rsidTr="0028167F">
        <w:trPr>
          <w:trHeight w:val="716"/>
        </w:trPr>
        <w:tc>
          <w:tcPr>
            <w:tcW w:w="2051" w:type="dxa"/>
          </w:tcPr>
          <w:p w14:paraId="7F349EA3" w14:textId="77777777" w:rsidR="0028167F" w:rsidRPr="00863BFA" w:rsidRDefault="0028167F" w:rsidP="0028167F">
            <w:pPr>
              <w:pStyle w:val="Text"/>
              <w:spacing w:line="276" w:lineRule="auto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63BFA">
              <w:rPr>
                <w:rFonts w:asciiTheme="minorHAnsi" w:hAnsiTheme="minorHAnsi" w:cstheme="minorHAnsi"/>
                <w:sz w:val="22"/>
                <w:szCs w:val="22"/>
              </w:rPr>
              <w:t>10.00 – 10.15h</w:t>
            </w:r>
          </w:p>
        </w:tc>
        <w:tc>
          <w:tcPr>
            <w:tcW w:w="6170" w:type="dxa"/>
          </w:tcPr>
          <w:p w14:paraId="20B6E241" w14:textId="77777777" w:rsidR="0028167F" w:rsidRPr="00863BFA" w:rsidRDefault="0028167F" w:rsidP="0028167F">
            <w:pPr>
              <w:pStyle w:val="Tex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63BFA">
              <w:rPr>
                <w:rFonts w:asciiTheme="minorHAnsi" w:hAnsiTheme="minorHAnsi" w:cstheme="minorHAnsi"/>
                <w:sz w:val="22"/>
                <w:szCs w:val="22"/>
              </w:rPr>
              <w:t>Introduction &amp; Adoption of minutes of previous meeting</w:t>
            </w:r>
          </w:p>
        </w:tc>
      </w:tr>
      <w:tr w:rsidR="0028167F" w:rsidRPr="0028167F" w14:paraId="3339D951" w14:textId="77777777" w:rsidTr="0028167F">
        <w:trPr>
          <w:trHeight w:val="732"/>
        </w:trPr>
        <w:tc>
          <w:tcPr>
            <w:tcW w:w="2051" w:type="dxa"/>
          </w:tcPr>
          <w:p w14:paraId="1DC4511C" w14:textId="77777777" w:rsidR="0028167F" w:rsidRPr="00863BFA" w:rsidRDefault="0028167F" w:rsidP="0028167F">
            <w:pPr>
              <w:pStyle w:val="Text"/>
              <w:spacing w:line="276" w:lineRule="auto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63BFA">
              <w:rPr>
                <w:rFonts w:asciiTheme="minorHAnsi" w:hAnsiTheme="minorHAnsi"/>
                <w:sz w:val="22"/>
                <w:szCs w:val="22"/>
              </w:rPr>
              <w:t>10.15 – 10.30h</w:t>
            </w:r>
          </w:p>
        </w:tc>
        <w:tc>
          <w:tcPr>
            <w:tcW w:w="6170" w:type="dxa"/>
          </w:tcPr>
          <w:p w14:paraId="0F6866BB" w14:textId="77777777" w:rsidR="0028167F" w:rsidRPr="00863BFA" w:rsidRDefault="0028167F" w:rsidP="0028167F">
            <w:pPr>
              <w:pStyle w:val="Tex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63BFA">
              <w:rPr>
                <w:rFonts w:asciiTheme="minorHAnsi" w:hAnsiTheme="minorHAnsi" w:cstheme="minorHAnsi"/>
                <w:sz w:val="22"/>
                <w:szCs w:val="22"/>
              </w:rPr>
              <w:t xml:space="preserve">State of play of the working group – Work </w:t>
            </w:r>
            <w:proofErr w:type="spellStart"/>
            <w:r w:rsidRPr="00863BFA">
              <w:rPr>
                <w:rFonts w:asciiTheme="minorHAnsi" w:hAnsiTheme="minorHAnsi" w:cstheme="minorHAnsi"/>
                <w:sz w:val="22"/>
                <w:szCs w:val="22"/>
              </w:rPr>
              <w:t>programme</w:t>
            </w:r>
            <w:proofErr w:type="spellEnd"/>
            <w:r w:rsidRPr="00863BFA">
              <w:rPr>
                <w:rFonts w:asciiTheme="minorHAnsi" w:hAnsiTheme="minorHAnsi" w:cstheme="minorHAnsi"/>
                <w:sz w:val="22"/>
                <w:szCs w:val="22"/>
              </w:rPr>
              <w:t xml:space="preserve"> 2018-19        (towards the new members)</w:t>
            </w:r>
            <w:bookmarkStart w:id="0" w:name="_GoBack"/>
            <w:bookmarkEnd w:id="0"/>
          </w:p>
        </w:tc>
      </w:tr>
      <w:tr w:rsidR="0028167F" w:rsidRPr="0028167F" w14:paraId="022403BA" w14:textId="77777777" w:rsidTr="0028167F">
        <w:trPr>
          <w:trHeight w:val="1602"/>
        </w:trPr>
        <w:tc>
          <w:tcPr>
            <w:tcW w:w="2051" w:type="dxa"/>
          </w:tcPr>
          <w:p w14:paraId="4D52D9E8" w14:textId="77777777" w:rsidR="0028167F" w:rsidRPr="00863BFA" w:rsidRDefault="0028167F" w:rsidP="0028167F">
            <w:pPr>
              <w:pStyle w:val="Text"/>
              <w:spacing w:line="276" w:lineRule="auto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63BFA">
              <w:rPr>
                <w:rFonts w:asciiTheme="minorHAnsi" w:hAnsiTheme="minorHAnsi"/>
                <w:sz w:val="22"/>
                <w:szCs w:val="22"/>
              </w:rPr>
              <w:t>10.30 – 12.00h</w:t>
            </w:r>
          </w:p>
        </w:tc>
        <w:tc>
          <w:tcPr>
            <w:tcW w:w="6170" w:type="dxa"/>
          </w:tcPr>
          <w:p w14:paraId="7E7E7F2E" w14:textId="77777777" w:rsidR="0028167F" w:rsidRPr="00863BFA" w:rsidRDefault="0028167F" w:rsidP="0028167F">
            <w:pPr>
              <w:pStyle w:val="Text"/>
              <w:spacing w:line="276" w:lineRule="auto"/>
              <w:ind w:left="0"/>
              <w:jc w:val="both"/>
              <w:rPr>
                <w:rFonts w:asciiTheme="minorHAnsi" w:hAnsiTheme="minorHAnsi" w:cstheme="minorHAnsi"/>
                <w:color w:val="212121"/>
                <w:sz w:val="22"/>
                <w:szCs w:val="22"/>
              </w:rPr>
            </w:pPr>
            <w:r w:rsidRPr="00863BFA">
              <w:rPr>
                <w:rFonts w:asciiTheme="minorHAnsi" w:hAnsiTheme="minorHAnsi" w:cstheme="minorHAnsi"/>
                <w:sz w:val="22"/>
                <w:szCs w:val="22"/>
              </w:rPr>
              <w:t>Revise the ‘</w:t>
            </w:r>
            <w:r w:rsidRPr="00863BFA">
              <w:rPr>
                <w:rFonts w:asciiTheme="minorHAnsi" w:hAnsiTheme="minorHAnsi" w:cstheme="minorHAnsi"/>
                <w:color w:val="212121"/>
                <w:sz w:val="22"/>
                <w:szCs w:val="22"/>
              </w:rPr>
              <w:t>Compendium on Credit Systems and Learning Outcomes in ASEM partner countries’</w:t>
            </w:r>
          </w:p>
          <w:p w14:paraId="55E2091C" w14:textId="77777777" w:rsidR="0028167F" w:rsidRPr="00863BFA" w:rsidRDefault="0028167F" w:rsidP="0028167F">
            <w:pPr>
              <w:numPr>
                <w:ilvl w:val="1"/>
                <w:numId w:val="2"/>
              </w:numPr>
              <w:spacing w:line="276" w:lineRule="auto"/>
              <w:ind w:left="653" w:hanging="362"/>
              <w:rPr>
                <w:rFonts w:cs="Arial"/>
                <w:color w:val="212121"/>
                <w:lang w:val="en-US"/>
              </w:rPr>
            </w:pPr>
            <w:r w:rsidRPr="00863BFA">
              <w:rPr>
                <w:rFonts w:cs="Arial"/>
                <w:color w:val="212121"/>
                <w:lang w:val="en-US"/>
              </w:rPr>
              <w:t>Peer review the individual contributions with the support of the expert group;</w:t>
            </w:r>
          </w:p>
          <w:p w14:paraId="5B846BAF" w14:textId="77777777" w:rsidR="0028167F" w:rsidRPr="00863BFA" w:rsidRDefault="0028167F" w:rsidP="0028167F">
            <w:pPr>
              <w:spacing w:line="276" w:lineRule="auto"/>
              <w:ind w:left="653"/>
              <w:rPr>
                <w:rFonts w:cs="Arial"/>
                <w:color w:val="212121"/>
                <w:lang w:val="en-US"/>
              </w:rPr>
            </w:pPr>
          </w:p>
        </w:tc>
      </w:tr>
      <w:tr w:rsidR="0028167F" w:rsidRPr="00863BFA" w14:paraId="357E3D83" w14:textId="77777777" w:rsidTr="0028167F">
        <w:trPr>
          <w:trHeight w:val="716"/>
        </w:trPr>
        <w:tc>
          <w:tcPr>
            <w:tcW w:w="2051" w:type="dxa"/>
          </w:tcPr>
          <w:p w14:paraId="3AAFA04E" w14:textId="77777777" w:rsidR="0028167F" w:rsidRPr="00863BFA" w:rsidRDefault="0028167F" w:rsidP="0028167F">
            <w:pPr>
              <w:pStyle w:val="Text"/>
              <w:spacing w:line="276" w:lineRule="auto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63BFA">
              <w:rPr>
                <w:rFonts w:asciiTheme="minorHAnsi" w:hAnsiTheme="minorHAnsi"/>
                <w:sz w:val="22"/>
                <w:szCs w:val="22"/>
              </w:rPr>
              <w:t>12.00 - 13.00h</w:t>
            </w:r>
          </w:p>
        </w:tc>
        <w:tc>
          <w:tcPr>
            <w:tcW w:w="6170" w:type="dxa"/>
          </w:tcPr>
          <w:p w14:paraId="7EA5B0D8" w14:textId="77777777" w:rsidR="0028167F" w:rsidRPr="00863BFA" w:rsidRDefault="0028167F" w:rsidP="0028167F">
            <w:pPr>
              <w:pStyle w:val="Tex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63BFA">
              <w:rPr>
                <w:rFonts w:asciiTheme="minorHAnsi" w:hAnsiTheme="minorHAnsi" w:cstheme="minorHAnsi"/>
                <w:sz w:val="22"/>
                <w:szCs w:val="22"/>
              </w:rPr>
              <w:t>Lunch break</w:t>
            </w:r>
          </w:p>
        </w:tc>
      </w:tr>
      <w:tr w:rsidR="0028167F" w:rsidRPr="0028167F" w14:paraId="0251B61B" w14:textId="77777777" w:rsidTr="0028167F">
        <w:trPr>
          <w:trHeight w:val="716"/>
        </w:trPr>
        <w:tc>
          <w:tcPr>
            <w:tcW w:w="2051" w:type="dxa"/>
          </w:tcPr>
          <w:p w14:paraId="470AABEC" w14:textId="77777777" w:rsidR="0028167F" w:rsidRPr="00863BFA" w:rsidRDefault="0028167F" w:rsidP="0028167F">
            <w:pPr>
              <w:pStyle w:val="Tex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63BFA">
              <w:rPr>
                <w:rFonts w:asciiTheme="minorHAnsi" w:hAnsiTheme="minorHAnsi" w:cstheme="minorHAnsi"/>
                <w:sz w:val="22"/>
                <w:szCs w:val="22"/>
              </w:rPr>
              <w:t>13.00 – 13.45h</w:t>
            </w:r>
          </w:p>
        </w:tc>
        <w:tc>
          <w:tcPr>
            <w:tcW w:w="6170" w:type="dxa"/>
          </w:tcPr>
          <w:p w14:paraId="7F7254B2" w14:textId="77777777" w:rsidR="0028167F" w:rsidRPr="00863BFA" w:rsidRDefault="0028167F" w:rsidP="0028167F">
            <w:pPr>
              <w:pStyle w:val="Text"/>
              <w:spacing w:line="276" w:lineRule="auto"/>
              <w:ind w:left="0"/>
              <w:jc w:val="both"/>
              <w:rPr>
                <w:rFonts w:asciiTheme="minorHAnsi" w:hAnsiTheme="minorHAnsi" w:cstheme="minorHAnsi"/>
                <w:color w:val="212121"/>
                <w:sz w:val="22"/>
                <w:szCs w:val="22"/>
              </w:rPr>
            </w:pPr>
            <w:r w:rsidRPr="00863BFA">
              <w:rPr>
                <w:rFonts w:asciiTheme="minorHAnsi" w:hAnsiTheme="minorHAnsi" w:cstheme="minorHAnsi"/>
                <w:sz w:val="22"/>
                <w:szCs w:val="22"/>
              </w:rPr>
              <w:t>Revise the ‘</w:t>
            </w:r>
            <w:r w:rsidRPr="00863BFA">
              <w:rPr>
                <w:rFonts w:asciiTheme="minorHAnsi" w:hAnsiTheme="minorHAnsi" w:cstheme="minorHAnsi"/>
                <w:color w:val="212121"/>
                <w:sz w:val="22"/>
                <w:szCs w:val="22"/>
              </w:rPr>
              <w:t>Compendium on Credit Systems and Learning Outcomes in ASEM partner countries’</w:t>
            </w:r>
          </w:p>
          <w:p w14:paraId="60283A4E" w14:textId="77777777" w:rsidR="0028167F" w:rsidRPr="00863BFA" w:rsidRDefault="0028167F" w:rsidP="0028167F">
            <w:pPr>
              <w:numPr>
                <w:ilvl w:val="1"/>
                <w:numId w:val="2"/>
              </w:numPr>
              <w:spacing w:line="276" w:lineRule="auto"/>
              <w:ind w:left="653" w:hanging="362"/>
              <w:rPr>
                <w:rFonts w:cstheme="minorHAnsi"/>
                <w:color w:val="212121"/>
                <w:lang w:val="en-US"/>
              </w:rPr>
            </w:pPr>
            <w:r w:rsidRPr="00863BFA">
              <w:rPr>
                <w:rFonts w:cstheme="minorHAnsi"/>
                <w:color w:val="212121"/>
                <w:lang w:val="en-US"/>
              </w:rPr>
              <w:t>Discuss the future format and dissemination of the compendium (e.g. online-version);</w:t>
            </w:r>
          </w:p>
        </w:tc>
      </w:tr>
      <w:tr w:rsidR="0028167F" w:rsidRPr="00863BFA" w14:paraId="6E03EDA3" w14:textId="77777777" w:rsidTr="0028167F">
        <w:trPr>
          <w:trHeight w:val="716"/>
        </w:trPr>
        <w:tc>
          <w:tcPr>
            <w:tcW w:w="2051" w:type="dxa"/>
          </w:tcPr>
          <w:p w14:paraId="13C3CF47" w14:textId="77777777" w:rsidR="0028167F" w:rsidRPr="00863BFA" w:rsidRDefault="0028167F" w:rsidP="0028167F">
            <w:pPr>
              <w:pStyle w:val="Tex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63BFA">
              <w:rPr>
                <w:rFonts w:asciiTheme="minorHAnsi" w:hAnsiTheme="minorHAnsi" w:cstheme="minorHAnsi"/>
                <w:sz w:val="22"/>
                <w:szCs w:val="22"/>
              </w:rPr>
              <w:t>13.45 – 14.15h</w:t>
            </w:r>
          </w:p>
        </w:tc>
        <w:tc>
          <w:tcPr>
            <w:tcW w:w="6170" w:type="dxa"/>
          </w:tcPr>
          <w:p w14:paraId="59F38360" w14:textId="77777777" w:rsidR="0028167F" w:rsidRPr="00863BFA" w:rsidRDefault="0028167F" w:rsidP="0028167F">
            <w:pPr>
              <w:pStyle w:val="Text"/>
              <w:spacing w:line="276" w:lineRule="auto"/>
              <w:ind w:left="0"/>
              <w:jc w:val="both"/>
              <w:rPr>
                <w:rFonts w:asciiTheme="minorHAnsi" w:hAnsiTheme="minorHAnsi" w:cstheme="minorHAnsi"/>
                <w:color w:val="212121"/>
                <w:sz w:val="22"/>
                <w:szCs w:val="22"/>
              </w:rPr>
            </w:pPr>
            <w:r w:rsidRPr="00863BFA">
              <w:rPr>
                <w:rFonts w:asciiTheme="minorHAnsi" w:hAnsiTheme="minorHAnsi" w:cstheme="minorHAnsi"/>
                <w:color w:val="212121"/>
                <w:sz w:val="22"/>
                <w:szCs w:val="22"/>
              </w:rPr>
              <w:t>Time for coffee</w:t>
            </w:r>
          </w:p>
        </w:tc>
      </w:tr>
      <w:tr w:rsidR="0028167F" w:rsidRPr="0028167F" w14:paraId="02A0BC56" w14:textId="77777777" w:rsidTr="0028167F">
        <w:trPr>
          <w:trHeight w:val="716"/>
        </w:trPr>
        <w:tc>
          <w:tcPr>
            <w:tcW w:w="2051" w:type="dxa"/>
          </w:tcPr>
          <w:p w14:paraId="27C07868" w14:textId="77777777" w:rsidR="0028167F" w:rsidRPr="00863BFA" w:rsidRDefault="0028167F" w:rsidP="0028167F">
            <w:pPr>
              <w:pStyle w:val="Tex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63BFA">
              <w:rPr>
                <w:rFonts w:asciiTheme="minorHAnsi" w:hAnsiTheme="minorHAnsi" w:cstheme="minorHAnsi"/>
                <w:sz w:val="22"/>
                <w:szCs w:val="22"/>
              </w:rPr>
              <w:t>14.15 – 16.00h</w:t>
            </w:r>
          </w:p>
        </w:tc>
        <w:tc>
          <w:tcPr>
            <w:tcW w:w="6170" w:type="dxa"/>
          </w:tcPr>
          <w:p w14:paraId="1DD800BB" w14:textId="77777777" w:rsidR="0028167F" w:rsidRPr="00863BFA" w:rsidRDefault="0028167F" w:rsidP="0028167F">
            <w:pPr>
              <w:pStyle w:val="Tex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63BFA">
              <w:rPr>
                <w:rFonts w:asciiTheme="minorHAnsi" w:hAnsiTheme="minorHAnsi" w:cstheme="minorHAnsi"/>
                <w:color w:val="212121"/>
                <w:sz w:val="22"/>
                <w:szCs w:val="22"/>
              </w:rPr>
              <w:t>Facilitate grade conversion between Asian and European countries</w:t>
            </w:r>
            <w:r w:rsidRPr="00863BF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28167F" w:rsidRPr="0028167F" w14:paraId="2FBB13FB" w14:textId="77777777" w:rsidTr="0028167F">
        <w:trPr>
          <w:trHeight w:val="716"/>
        </w:trPr>
        <w:tc>
          <w:tcPr>
            <w:tcW w:w="2051" w:type="dxa"/>
          </w:tcPr>
          <w:p w14:paraId="6B65DDC5" w14:textId="77777777" w:rsidR="0028167F" w:rsidRPr="00863BFA" w:rsidRDefault="0028167F" w:rsidP="0028167F">
            <w:pPr>
              <w:pStyle w:val="Tex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63BFA">
              <w:rPr>
                <w:rFonts w:asciiTheme="minorHAnsi" w:hAnsiTheme="minorHAnsi" w:cstheme="minorHAnsi"/>
                <w:sz w:val="22"/>
                <w:szCs w:val="22"/>
              </w:rPr>
              <w:t>16.00 – 16.30h</w:t>
            </w:r>
          </w:p>
        </w:tc>
        <w:tc>
          <w:tcPr>
            <w:tcW w:w="6170" w:type="dxa"/>
          </w:tcPr>
          <w:p w14:paraId="3DF9C70E" w14:textId="77777777" w:rsidR="0028167F" w:rsidRPr="00863BFA" w:rsidRDefault="0028167F" w:rsidP="0028167F">
            <w:pPr>
              <w:pStyle w:val="Text"/>
              <w:numPr>
                <w:ilvl w:val="1"/>
                <w:numId w:val="2"/>
              </w:numPr>
              <w:spacing w:line="276" w:lineRule="auto"/>
              <w:ind w:left="653" w:hanging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63BFA">
              <w:rPr>
                <w:rFonts w:asciiTheme="minorHAnsi" w:hAnsiTheme="minorHAnsi" w:cstheme="minorHAnsi"/>
                <w:sz w:val="22"/>
                <w:szCs w:val="22"/>
              </w:rPr>
              <w:t>Action plan for forthcoming activities</w:t>
            </w:r>
          </w:p>
          <w:p w14:paraId="325631A3" w14:textId="77777777" w:rsidR="0028167F" w:rsidRPr="00863BFA" w:rsidRDefault="0028167F" w:rsidP="0028167F">
            <w:pPr>
              <w:pStyle w:val="Text"/>
              <w:numPr>
                <w:ilvl w:val="1"/>
                <w:numId w:val="2"/>
              </w:numPr>
              <w:spacing w:line="276" w:lineRule="auto"/>
              <w:ind w:left="653" w:hanging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63BFA">
              <w:rPr>
                <w:rFonts w:asciiTheme="minorHAnsi" w:hAnsiTheme="minorHAnsi" w:cstheme="minorHAnsi"/>
                <w:sz w:val="22"/>
                <w:szCs w:val="22"/>
              </w:rPr>
              <w:t>Writing the input for the Chairs’ Conclusions for ASEMME7</w:t>
            </w:r>
          </w:p>
        </w:tc>
      </w:tr>
    </w:tbl>
    <w:p w14:paraId="5C1DBDFA" w14:textId="77777777" w:rsidR="004B114F" w:rsidRPr="0028167F" w:rsidRDefault="004B114F" w:rsidP="000C19DD">
      <w:pPr>
        <w:pStyle w:val="Title1"/>
        <w:ind w:left="851"/>
        <w:jc w:val="center"/>
        <w:rPr>
          <w:rFonts w:asciiTheme="minorHAnsi" w:hAnsiTheme="minorHAnsi"/>
          <w:b/>
          <w:sz w:val="8"/>
          <w:szCs w:val="16"/>
          <w:u w:val="single"/>
        </w:rPr>
      </w:pPr>
    </w:p>
    <w:p w14:paraId="6449270A" w14:textId="7637F8ED" w:rsidR="00F90D85" w:rsidRPr="00C17808" w:rsidRDefault="00F90D85" w:rsidP="0028167F">
      <w:pPr>
        <w:pStyle w:val="Text"/>
        <w:ind w:left="0"/>
        <w:jc w:val="both"/>
        <w:rPr>
          <w:rFonts w:asciiTheme="minorHAnsi" w:hAnsiTheme="minorHAnsi"/>
          <w:sz w:val="24"/>
          <w:szCs w:val="24"/>
        </w:rPr>
      </w:pPr>
    </w:p>
    <w:sectPr w:rsidR="00F90D85" w:rsidRPr="00C17808" w:rsidSect="0028167F">
      <w:headerReference w:type="default" r:id="rId11"/>
      <w:footerReference w:type="default" r:id="rId12"/>
      <w:pgSz w:w="12240" w:h="15840"/>
      <w:pgMar w:top="170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3C3D00" w14:textId="77777777" w:rsidR="0033092A" w:rsidRDefault="0033092A" w:rsidP="00F12175">
      <w:pPr>
        <w:spacing w:after="0" w:line="240" w:lineRule="auto"/>
      </w:pPr>
      <w:r>
        <w:separator/>
      </w:r>
    </w:p>
  </w:endnote>
  <w:endnote w:type="continuationSeparator" w:id="0">
    <w:p w14:paraId="19460513" w14:textId="77777777" w:rsidR="0033092A" w:rsidRDefault="0033092A" w:rsidP="00F12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an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DA49E4" w14:textId="77777777" w:rsidR="00FE4EF9" w:rsidRDefault="00FE4EF9" w:rsidP="00FE4EF9">
    <w:pPr>
      <w:pStyle w:val="Voettekst"/>
    </w:pPr>
  </w:p>
  <w:tbl>
    <w:tblPr>
      <w:tblStyle w:val="Tabelraster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2519"/>
      <w:gridCol w:w="3078"/>
      <w:gridCol w:w="3763"/>
    </w:tblGrid>
    <w:tr w:rsidR="000B0396" w14:paraId="39B9836B" w14:textId="77777777" w:rsidTr="00C619E9">
      <w:tc>
        <w:tcPr>
          <w:tcW w:w="1346" w:type="pct"/>
          <w:tcBorders>
            <w:right w:val="single" w:sz="4" w:space="0" w:color="3D5893"/>
          </w:tcBorders>
          <w:vAlign w:val="center"/>
        </w:tcPr>
        <w:p w14:paraId="6F518F6F" w14:textId="77777777" w:rsidR="00FE4EF9" w:rsidRPr="00FE4EF9" w:rsidRDefault="00FE4EF9" w:rsidP="00305319">
          <w:pPr>
            <w:pStyle w:val="Voettekst"/>
            <w:tabs>
              <w:tab w:val="clear" w:pos="4680"/>
              <w:tab w:val="clear" w:pos="9360"/>
            </w:tabs>
          </w:pPr>
          <w:r w:rsidRPr="00F12175">
            <w:rPr>
              <w:noProof/>
            </w:rPr>
            <w:drawing>
              <wp:inline distT="0" distB="0" distL="0" distR="0" wp14:anchorId="3904F852" wp14:editId="0EB7211B">
                <wp:extent cx="1289048" cy="409575"/>
                <wp:effectExtent l="0" t="0" r="6985" b="0"/>
                <wp:docPr id="6" name="Picture 8" descr="A close up of a sign&#10;&#10;Description generated with high confidence">
                  <a:extLst xmlns:a="http://schemas.openxmlformats.org/drawingml/2006/main">
                    <a:ext uri="{FF2B5EF4-FFF2-40B4-BE49-F238E27FC236}">
                      <a16:creationId xmlns:a16="http://schemas.microsoft.com/office/drawing/2014/main" id="{6AEAE8EC-016C-4DA1-A90E-7B701EFC486F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Picture 8" descr="A close up of a sign&#10;&#10;Description generated with high confidence">
                          <a:extLst>
                            <a:ext uri="{FF2B5EF4-FFF2-40B4-BE49-F238E27FC236}">
                              <a16:creationId xmlns:a16="http://schemas.microsoft.com/office/drawing/2014/main" id="{6AEAE8EC-016C-4DA1-A90E-7B701EFC486F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195" r="-2195"/>
                        <a:stretch/>
                      </pic:blipFill>
                      <pic:spPr>
                        <a:xfrm>
                          <a:off x="0" y="0"/>
                          <a:ext cx="1333086" cy="4235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4" w:type="pct"/>
          <w:tcBorders>
            <w:left w:val="single" w:sz="4" w:space="0" w:color="3D5893"/>
          </w:tcBorders>
          <w:vAlign w:val="center"/>
        </w:tcPr>
        <w:p w14:paraId="26F88CD6" w14:textId="77777777" w:rsidR="00305319" w:rsidRPr="003A2C98" w:rsidRDefault="00305319" w:rsidP="00C619E9">
          <w:pPr>
            <w:autoSpaceDE w:val="0"/>
            <w:autoSpaceDN w:val="0"/>
            <w:adjustRightInd w:val="0"/>
            <w:spacing w:before="60" w:after="60"/>
            <w:ind w:left="216"/>
            <w:rPr>
              <w:rFonts w:ascii="Open Sans" w:hAnsi="Open Sans" w:cs="Open Sans"/>
              <w:b/>
              <w:bCs/>
              <w:color w:val="3D5893"/>
              <w:sz w:val="16"/>
              <w:szCs w:val="16"/>
              <w:lang w:val="fr-FR"/>
            </w:rPr>
          </w:pPr>
          <w:r w:rsidRPr="003A2C98">
            <w:rPr>
              <w:rFonts w:ascii="Open Sans" w:hAnsi="Open Sans" w:cs="Open Sans"/>
              <w:b/>
              <w:bCs/>
              <w:sz w:val="16"/>
              <w:szCs w:val="16"/>
              <w:lang w:val="fr-FR"/>
            </w:rPr>
            <w:t xml:space="preserve">phone: </w:t>
          </w:r>
          <w:r w:rsidRPr="003A2C98">
            <w:rPr>
              <w:rFonts w:ascii="Open Sans" w:hAnsi="Open Sans" w:cs="Open Sans"/>
              <w:color w:val="3D5893"/>
              <w:sz w:val="16"/>
              <w:szCs w:val="16"/>
              <w:lang w:val="fr-FR"/>
            </w:rPr>
            <w:t>+32 553 96 14</w:t>
          </w:r>
        </w:p>
        <w:p w14:paraId="283FBCCB" w14:textId="77777777" w:rsidR="00305319" w:rsidRPr="003A2C98" w:rsidRDefault="00305319" w:rsidP="00C619E9">
          <w:pPr>
            <w:autoSpaceDE w:val="0"/>
            <w:autoSpaceDN w:val="0"/>
            <w:adjustRightInd w:val="0"/>
            <w:spacing w:before="60" w:after="60"/>
            <w:ind w:left="216"/>
            <w:rPr>
              <w:rFonts w:ascii="Open Sans" w:hAnsi="Open Sans" w:cs="Open Sans"/>
              <w:b/>
              <w:bCs/>
              <w:sz w:val="16"/>
              <w:szCs w:val="16"/>
              <w:lang w:val="fr-FR"/>
            </w:rPr>
          </w:pPr>
          <w:r w:rsidRPr="003A2C98">
            <w:rPr>
              <w:rFonts w:ascii="Open Sans" w:hAnsi="Open Sans" w:cs="Open Sans"/>
              <w:b/>
              <w:bCs/>
              <w:sz w:val="16"/>
              <w:szCs w:val="16"/>
              <w:lang w:val="fr-FR"/>
            </w:rPr>
            <w:t xml:space="preserve">mail: </w:t>
          </w:r>
          <w:r w:rsidRPr="003A2C98">
            <w:rPr>
              <w:rFonts w:ascii="Open Sans" w:hAnsi="Open Sans" w:cs="Open Sans"/>
              <w:color w:val="3D5893"/>
              <w:sz w:val="16"/>
              <w:szCs w:val="16"/>
              <w:lang w:val="fr-FR"/>
            </w:rPr>
            <w:t>info@asem-education.org</w:t>
          </w:r>
        </w:p>
        <w:p w14:paraId="303A836D" w14:textId="77777777" w:rsidR="00FE4EF9" w:rsidRPr="00305319" w:rsidRDefault="00305319" w:rsidP="00C619E9">
          <w:pPr>
            <w:autoSpaceDE w:val="0"/>
            <w:autoSpaceDN w:val="0"/>
            <w:adjustRightInd w:val="0"/>
            <w:spacing w:before="60" w:after="60"/>
            <w:ind w:left="216"/>
            <w:rPr>
              <w:rFonts w:ascii="Open Sans" w:hAnsi="Open Sans" w:cs="Open Sans"/>
              <w:sz w:val="16"/>
              <w:szCs w:val="16"/>
            </w:rPr>
          </w:pPr>
          <w:r w:rsidRPr="00305319">
            <w:rPr>
              <w:rFonts w:ascii="Open Sans" w:hAnsi="Open Sans" w:cs="Open Sans"/>
              <w:b/>
              <w:bCs/>
              <w:sz w:val="16"/>
              <w:szCs w:val="16"/>
            </w:rPr>
            <w:t>web:</w:t>
          </w:r>
          <w:r>
            <w:rPr>
              <w:rFonts w:ascii="Open Sans" w:hAnsi="Open Sans" w:cs="Open Sans"/>
              <w:b/>
              <w:bCs/>
              <w:sz w:val="16"/>
              <w:szCs w:val="16"/>
            </w:rPr>
            <w:t xml:space="preserve"> </w:t>
          </w:r>
          <w:r w:rsidRPr="000B0396">
            <w:rPr>
              <w:rFonts w:ascii="Open Sans" w:hAnsi="Open Sans" w:cs="Open Sans"/>
              <w:color w:val="3D5893"/>
              <w:sz w:val="16"/>
              <w:szCs w:val="16"/>
            </w:rPr>
            <w:t>asem-education.org</w:t>
          </w:r>
        </w:p>
      </w:tc>
      <w:tc>
        <w:tcPr>
          <w:tcW w:w="2010" w:type="pct"/>
          <w:vAlign w:val="center"/>
        </w:tcPr>
        <w:p w14:paraId="4FD0B19B" w14:textId="77777777" w:rsidR="00FE4EF9" w:rsidRPr="00947A6C" w:rsidRDefault="00305319" w:rsidP="00C619E9">
          <w:pPr>
            <w:pStyle w:val="Voettekst"/>
            <w:tabs>
              <w:tab w:val="clear" w:pos="4680"/>
              <w:tab w:val="clear" w:pos="9360"/>
              <w:tab w:val="left" w:pos="576"/>
            </w:tabs>
            <w:spacing w:before="60" w:after="60"/>
            <w:rPr>
              <w:rFonts w:ascii="Open Sans" w:hAnsi="Open Sans" w:cs="Open Sans"/>
              <w:color w:val="3D5893"/>
              <w:sz w:val="16"/>
              <w:szCs w:val="16"/>
              <w:lang w:val="en-US"/>
            </w:rPr>
          </w:pPr>
          <w:r w:rsidRPr="00947A6C">
            <w:rPr>
              <w:rFonts w:ascii="Open Sans" w:hAnsi="Open Sans" w:cs="Open Sans"/>
              <w:b/>
              <w:bCs/>
              <w:sz w:val="16"/>
              <w:szCs w:val="16"/>
              <w:lang w:val="en-US"/>
            </w:rPr>
            <w:t>adres:</w:t>
          </w:r>
          <w:r w:rsidRPr="00947A6C">
            <w:rPr>
              <w:rFonts w:ascii="Open Sans" w:hAnsi="Open Sans" w:cs="Open Sans"/>
              <w:b/>
              <w:bCs/>
              <w:sz w:val="16"/>
              <w:szCs w:val="16"/>
              <w:lang w:val="en-US"/>
            </w:rPr>
            <w:tab/>
          </w:r>
          <w:r w:rsidRPr="00947A6C">
            <w:rPr>
              <w:rFonts w:ascii="Open Sans" w:hAnsi="Open Sans" w:cs="Open Sans"/>
              <w:color w:val="3D5893"/>
              <w:sz w:val="16"/>
              <w:szCs w:val="16"/>
              <w:lang w:val="en-US"/>
            </w:rPr>
            <w:t>Ministry Education and Training</w:t>
          </w:r>
        </w:p>
        <w:p w14:paraId="143A6C51" w14:textId="77777777" w:rsidR="00305319" w:rsidRPr="00947A6C" w:rsidRDefault="00305319" w:rsidP="00C619E9">
          <w:pPr>
            <w:autoSpaceDE w:val="0"/>
            <w:autoSpaceDN w:val="0"/>
            <w:adjustRightInd w:val="0"/>
            <w:spacing w:before="60" w:after="60"/>
            <w:ind w:left="576"/>
            <w:rPr>
              <w:rFonts w:ascii="Open Sans" w:hAnsi="Open Sans" w:cs="Open Sans"/>
              <w:color w:val="3D5893"/>
              <w:sz w:val="16"/>
              <w:szCs w:val="16"/>
              <w:lang w:val="en-US"/>
            </w:rPr>
          </w:pPr>
          <w:r w:rsidRPr="00947A6C">
            <w:rPr>
              <w:rFonts w:ascii="Open Sans" w:hAnsi="Open Sans" w:cs="Open Sans"/>
              <w:color w:val="3D5893"/>
              <w:sz w:val="16"/>
              <w:szCs w:val="16"/>
              <w:lang w:val="en-US"/>
            </w:rPr>
            <w:t>Koning Albert II-laan 15,</w:t>
          </w:r>
        </w:p>
        <w:p w14:paraId="205A0D36" w14:textId="77777777" w:rsidR="00305319" w:rsidRPr="00305319" w:rsidRDefault="00305319" w:rsidP="00C619E9">
          <w:pPr>
            <w:autoSpaceDE w:val="0"/>
            <w:autoSpaceDN w:val="0"/>
            <w:adjustRightInd w:val="0"/>
            <w:spacing w:before="60" w:after="60"/>
            <w:ind w:left="576"/>
            <w:rPr>
              <w:rFonts w:ascii="Open Sans" w:hAnsi="Open Sans" w:cs="Open Sans"/>
              <w:sz w:val="16"/>
              <w:szCs w:val="16"/>
            </w:rPr>
          </w:pPr>
          <w:r w:rsidRPr="000B0396">
            <w:rPr>
              <w:rFonts w:ascii="Open Sans" w:hAnsi="Open Sans" w:cs="Open Sans"/>
              <w:color w:val="3D5893"/>
              <w:sz w:val="16"/>
              <w:szCs w:val="16"/>
            </w:rPr>
            <w:t>1210 Brussels, Belgium</w:t>
          </w:r>
        </w:p>
      </w:tc>
    </w:tr>
  </w:tbl>
  <w:p w14:paraId="1CF37F8F" w14:textId="77777777" w:rsidR="00FE4EF9" w:rsidRDefault="00FE4EF9" w:rsidP="00FE4EF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8A9BFD" w14:textId="77777777" w:rsidR="0033092A" w:rsidRDefault="0033092A" w:rsidP="00F12175">
      <w:pPr>
        <w:spacing w:after="0" w:line="240" w:lineRule="auto"/>
      </w:pPr>
      <w:r>
        <w:separator/>
      </w:r>
    </w:p>
  </w:footnote>
  <w:footnote w:type="continuationSeparator" w:id="0">
    <w:p w14:paraId="1C02DF19" w14:textId="77777777" w:rsidR="0033092A" w:rsidRDefault="0033092A" w:rsidP="00F12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6C491B" w14:textId="77777777" w:rsidR="00F12175" w:rsidRDefault="00F12175">
    <w:pPr>
      <w:pStyle w:val="Koptekst"/>
    </w:pPr>
    <w:r w:rsidRPr="00F12175">
      <w:rPr>
        <w:noProof/>
      </w:rPr>
      <w:drawing>
        <wp:inline distT="0" distB="0" distL="0" distR="0" wp14:anchorId="5FC87F86" wp14:editId="172CB0E1">
          <wp:extent cx="1702435" cy="540922"/>
          <wp:effectExtent l="0" t="0" r="0" b="0"/>
          <wp:docPr id="5" name="Picture 8" descr="A close up of a sign&#10;&#10;Description generated with high confidence">
            <a:extLst xmlns:a="http://schemas.openxmlformats.org/drawingml/2006/main">
              <a:ext uri="{FF2B5EF4-FFF2-40B4-BE49-F238E27FC236}">
                <a16:creationId xmlns:a16="http://schemas.microsoft.com/office/drawing/2014/main" id="{6AEAE8EC-016C-4DA1-A90E-7B701EFC486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 descr="A close up of a sign&#10;&#10;Description generated with high confidence">
                    <a:extLst>
                      <a:ext uri="{FF2B5EF4-FFF2-40B4-BE49-F238E27FC236}">
                        <a16:creationId xmlns:a16="http://schemas.microsoft.com/office/drawing/2014/main" id="{6AEAE8EC-016C-4DA1-A90E-7B701EFC486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195" r="-2195"/>
                  <a:stretch/>
                </pic:blipFill>
                <pic:spPr>
                  <a:xfrm>
                    <a:off x="0" y="0"/>
                    <a:ext cx="1778511" cy="5650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BD7C12"/>
    <w:multiLevelType w:val="hybridMultilevel"/>
    <w:tmpl w:val="3946AE50"/>
    <w:lvl w:ilvl="0" w:tplc="56C64136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212121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816B6A"/>
    <w:multiLevelType w:val="hybridMultilevel"/>
    <w:tmpl w:val="C4F0B966"/>
    <w:lvl w:ilvl="0" w:tplc="015C8CF2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OpenSan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3C17A6"/>
    <w:multiLevelType w:val="hybridMultilevel"/>
    <w:tmpl w:val="555E8F00"/>
    <w:lvl w:ilvl="0" w:tplc="8D1E19AC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175"/>
    <w:rsid w:val="00001661"/>
    <w:rsid w:val="000718B0"/>
    <w:rsid w:val="000B0396"/>
    <w:rsid w:val="000C19DD"/>
    <w:rsid w:val="001951EA"/>
    <w:rsid w:val="00235BCA"/>
    <w:rsid w:val="0028167F"/>
    <w:rsid w:val="00305319"/>
    <w:rsid w:val="0033092A"/>
    <w:rsid w:val="003A2C98"/>
    <w:rsid w:val="004B114F"/>
    <w:rsid w:val="005A2CEA"/>
    <w:rsid w:val="005A53A7"/>
    <w:rsid w:val="00642879"/>
    <w:rsid w:val="006C3FB6"/>
    <w:rsid w:val="0081410B"/>
    <w:rsid w:val="00820F1F"/>
    <w:rsid w:val="008243FF"/>
    <w:rsid w:val="00863BFA"/>
    <w:rsid w:val="008A16EC"/>
    <w:rsid w:val="00947A6C"/>
    <w:rsid w:val="00947D01"/>
    <w:rsid w:val="009602F5"/>
    <w:rsid w:val="00A31544"/>
    <w:rsid w:val="00A67C3F"/>
    <w:rsid w:val="00AA3AA6"/>
    <w:rsid w:val="00AC55C2"/>
    <w:rsid w:val="00B711DE"/>
    <w:rsid w:val="00BD61B9"/>
    <w:rsid w:val="00BE5E3D"/>
    <w:rsid w:val="00C17808"/>
    <w:rsid w:val="00C20623"/>
    <w:rsid w:val="00C371AC"/>
    <w:rsid w:val="00C619E9"/>
    <w:rsid w:val="00C71DAC"/>
    <w:rsid w:val="00C94281"/>
    <w:rsid w:val="00CD5E78"/>
    <w:rsid w:val="00D56AAD"/>
    <w:rsid w:val="00DE39A6"/>
    <w:rsid w:val="00E043BA"/>
    <w:rsid w:val="00E144F2"/>
    <w:rsid w:val="00E72B72"/>
    <w:rsid w:val="00F12175"/>
    <w:rsid w:val="00F67EB2"/>
    <w:rsid w:val="00F90D85"/>
    <w:rsid w:val="00FE4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D99C35C"/>
  <w15:chartTrackingRefBased/>
  <w15:docId w15:val="{9A89F807-B1C4-41E3-B156-4D8EE7079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9602F5"/>
    <w:rPr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121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12175"/>
  </w:style>
  <w:style w:type="paragraph" w:styleId="Voettekst">
    <w:name w:val="footer"/>
    <w:basedOn w:val="Standaard"/>
    <w:link w:val="VoettekstChar"/>
    <w:uiPriority w:val="99"/>
    <w:unhideWhenUsed/>
    <w:rsid w:val="00F121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12175"/>
  </w:style>
  <w:style w:type="paragraph" w:customStyle="1" w:styleId="Text">
    <w:name w:val="Text"/>
    <w:qFormat/>
    <w:rsid w:val="0081410B"/>
    <w:pPr>
      <w:spacing w:before="240" w:after="0" w:line="260" w:lineRule="atLeast"/>
      <w:ind w:left="1440"/>
    </w:pPr>
    <w:rPr>
      <w:rFonts w:ascii="OpenSans" w:hAnsi="OpenSans" w:cs="OpenSans"/>
      <w:sz w:val="20"/>
      <w:szCs w:val="20"/>
    </w:rPr>
  </w:style>
  <w:style w:type="paragraph" w:customStyle="1" w:styleId="Title1">
    <w:name w:val="Title1"/>
    <w:qFormat/>
    <w:rsid w:val="00E043BA"/>
    <w:pPr>
      <w:spacing w:before="240" w:after="0" w:line="260" w:lineRule="atLeast"/>
      <w:ind w:left="1440"/>
    </w:pPr>
    <w:rPr>
      <w:rFonts w:ascii="OpenSans" w:hAnsi="OpenSans" w:cs="OpenSans"/>
      <w:color w:val="3D5893"/>
      <w:sz w:val="28"/>
      <w:szCs w:val="20"/>
    </w:rPr>
  </w:style>
  <w:style w:type="table" w:styleId="Tabelraster">
    <w:name w:val="Table Grid"/>
    <w:basedOn w:val="Standaardtabel"/>
    <w:uiPriority w:val="39"/>
    <w:rsid w:val="00FE4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8167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0B3782084F824796E1C71BDEB262B1" ma:contentTypeVersion="0" ma:contentTypeDescription="Een nieuw document maken." ma:contentTypeScope="" ma:versionID="70e189d5d3e9ede827dc5db59eb10c3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78a156f712f99d6452530788f7ff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FB4461-C7CD-4345-8480-0EF0B550A60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6B6F01D-81FC-415F-A627-3B30374C16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F44890-6C06-44E7-BBE4-83E3E0D8EA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C59F490-A149-4006-8D89-6E9B29B02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877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udaya12040@yahoo.co.in</dc:creator>
  <cp:keywords/>
  <dc:description/>
  <cp:lastModifiedBy>Soenen Magalie</cp:lastModifiedBy>
  <cp:revision>2</cp:revision>
  <dcterms:created xsi:type="dcterms:W3CDTF">2018-11-13T11:05:00Z</dcterms:created>
  <dcterms:modified xsi:type="dcterms:W3CDTF">2018-11-13T11:05:00Z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0x010100BB0B3782084F824796E1C71BDEB262B1</vt:lpwstr>
  </property>
</Properties>
</file>